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7A2" w:rsidRDefault="001657A2" w:rsidP="001657A2">
      <w:pPr>
        <w:rPr>
          <w:rFonts w:hint="eastAsia"/>
        </w:rPr>
      </w:pPr>
      <w:r>
        <w:rPr>
          <w:rFonts w:hint="eastAsia"/>
        </w:rPr>
        <w:t>臺北市立高級中等以下學校校園場地開放使用管理辦法</w:t>
      </w:r>
    </w:p>
    <w:p w:rsidR="001657A2" w:rsidRDefault="001657A2" w:rsidP="001657A2">
      <w:pPr>
        <w:rPr>
          <w:rFonts w:hint="eastAsia"/>
        </w:rPr>
      </w:pP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102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8</w:t>
      </w:r>
      <w:r>
        <w:rPr>
          <w:rFonts w:hint="eastAsia"/>
        </w:rPr>
        <w:t>日臺北市政府</w:t>
      </w:r>
      <w:r>
        <w:rPr>
          <w:rFonts w:hint="eastAsia"/>
        </w:rPr>
        <w:t>(102)</w:t>
      </w:r>
      <w:proofErr w:type="gramStart"/>
      <w:r>
        <w:rPr>
          <w:rFonts w:hint="eastAsia"/>
        </w:rPr>
        <w:t>府法綜字</w:t>
      </w:r>
      <w:proofErr w:type="gramEnd"/>
      <w:r>
        <w:rPr>
          <w:rFonts w:hint="eastAsia"/>
        </w:rPr>
        <w:t>第</w:t>
      </w:r>
      <w:r>
        <w:rPr>
          <w:rFonts w:hint="eastAsia"/>
        </w:rPr>
        <w:t>10233555000</w:t>
      </w:r>
      <w:r>
        <w:rPr>
          <w:rFonts w:hint="eastAsia"/>
        </w:rPr>
        <w:t>號令修正發布第五條、第六條、第十條至第十二條、第十五條、第十七條及第十八</w:t>
      </w:r>
      <w:proofErr w:type="gramStart"/>
      <w:r>
        <w:rPr>
          <w:rFonts w:hint="eastAsia"/>
        </w:rPr>
        <w:t>條</w:t>
      </w:r>
      <w:proofErr w:type="gramEnd"/>
      <w:r>
        <w:rPr>
          <w:rFonts w:hint="eastAsia"/>
        </w:rPr>
        <w:t>條文</w:t>
      </w:r>
      <w:r>
        <w:rPr>
          <w:rFonts w:hint="eastAsia"/>
        </w:rPr>
        <w:t>(</w:t>
      </w:r>
      <w:r>
        <w:rPr>
          <w:rFonts w:hint="eastAsia"/>
        </w:rPr>
        <w:t>第十二條第二項後段及第十五條後段經行政院以中華民國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日院</w:t>
      </w:r>
      <w:proofErr w:type="gramStart"/>
      <w:r>
        <w:rPr>
          <w:rFonts w:hint="eastAsia"/>
        </w:rPr>
        <w:t>臺教字</w:t>
      </w:r>
      <w:proofErr w:type="gramEnd"/>
      <w:r>
        <w:rPr>
          <w:rFonts w:hint="eastAsia"/>
        </w:rPr>
        <w:t>第</w:t>
      </w:r>
      <w:r>
        <w:rPr>
          <w:rFonts w:hint="eastAsia"/>
        </w:rPr>
        <w:t>1030032011</w:t>
      </w:r>
      <w:r>
        <w:rPr>
          <w:rFonts w:hint="eastAsia"/>
        </w:rPr>
        <w:t>號函告無效</w:t>
      </w:r>
      <w:r>
        <w:rPr>
          <w:rFonts w:hint="eastAsia"/>
        </w:rPr>
        <w:t>)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一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臺北市政府（以下簡稱本府）為加強臺北市立高級中等以下學校（以下簡稱學校）校園場地開放使用管理，特訂定本辦法。</w:t>
      </w:r>
    </w:p>
    <w:p w:rsidR="001657A2" w:rsidRP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本辦法之主管機關為本府教育局（以下簡稱教育局），並委任各學校執行。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本辦法適用範圍，包括學校各類運動場、球場、活動中心（含禮堂）、游泳池、教室、演藝場所及會議室等區域（以下簡稱校園場地）。但依其他法令委託營運管理或使用之校園場地，不適用本辦法。</w:t>
      </w:r>
    </w:p>
    <w:p w:rsidR="001657A2" w:rsidRP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校園場地之使用，不得為影響學校教學或相關活動之進行；其用途以下列活動為限：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學校教育活動。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體育活動。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其他不違背法令或善良風俗之活動。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申請使用校園場地，不得為營業行為。但經學校許可者，不在此限。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五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申請校園場地使用許可，應於使用日七日前為之。但經學校公告開放一般民眾個別從事休閒運動之場地，毋需申請。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申請時，應由申請人填具申請書，載明下列事項，並檢附相關文件向學校提出；如由代理人提出申請者，並應檢具委任書：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申請人之姓名、國民身分證統一編號、住居所及電話號碼。如係法人或其他設有管理人或代表人之團體，其名稱、事務所或營業所、管理人或代表人之姓名、國民身分證統一編號、住居所及電話號碼。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使用場地之目的、方式、範圍及起訖時間。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活動內容。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海報、宣傳標語與其他文宣品之內容、張貼地點及方式。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五</w:t>
      </w:r>
      <w:r>
        <w:rPr>
          <w:rFonts w:hint="eastAsia"/>
        </w:rPr>
        <w:t xml:space="preserve">  </w:t>
      </w:r>
      <w:r>
        <w:rPr>
          <w:rFonts w:hint="eastAsia"/>
        </w:rPr>
        <w:t>使用場地所需</w:t>
      </w:r>
      <w:proofErr w:type="gramStart"/>
      <w:r>
        <w:rPr>
          <w:rFonts w:hint="eastAsia"/>
        </w:rPr>
        <w:t>搭建台架與</w:t>
      </w:r>
      <w:proofErr w:type="gramEnd"/>
      <w:r>
        <w:rPr>
          <w:rFonts w:hint="eastAsia"/>
        </w:rPr>
        <w:t>電器設備之種類及搭建地點、方式。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六</w:t>
      </w:r>
      <w:r>
        <w:rPr>
          <w:rFonts w:hint="eastAsia"/>
        </w:rPr>
        <w:t xml:space="preserve">  </w:t>
      </w:r>
      <w:r>
        <w:rPr>
          <w:rFonts w:hint="eastAsia"/>
        </w:rPr>
        <w:t>維持場地內外秩序、環境安寧、交通及公共安全之方案。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lastRenderedPageBreak/>
        <w:t xml:space="preserve">              </w:t>
      </w:r>
      <w:r>
        <w:rPr>
          <w:rFonts w:hint="eastAsia"/>
        </w:rPr>
        <w:t>申請人應於許可處分送達後三日內繳納場地使用費、保證金及其他費用。未</w:t>
      </w:r>
      <w:proofErr w:type="gramStart"/>
      <w:r>
        <w:rPr>
          <w:rFonts w:hint="eastAsia"/>
        </w:rPr>
        <w:t>遵</w:t>
      </w:r>
      <w:proofErr w:type="gramEnd"/>
      <w:r>
        <w:rPr>
          <w:rFonts w:hint="eastAsia"/>
        </w:rPr>
        <w:t>期繳納者，不得使用。</w:t>
      </w:r>
    </w:p>
    <w:p w:rsidR="001657A2" w:rsidRDefault="001657A2" w:rsidP="000A664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申請人為教育局、教育局所屬社教機構或學校者，免繳使用費、保證金及其他費用；申請人為本府其他所屬機關（構）者，免繳保證金。</w:t>
      </w:r>
    </w:p>
    <w:p w:rsidR="001657A2" w:rsidRDefault="001657A2" w:rsidP="000A664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學校必要時得要求申請人以自己費用，並以學校為受益人，投保火險、公共意外責任險或其他與場地使用或活動有關之保險。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六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申請案有下列情形之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者，學校得不予許可：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申請使用目的不符第四條第一項各款之規定。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有第十七條規定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年內不受理其申請之情形，未逾一年。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其他違反法令或公序良俗之情事。</w:t>
      </w:r>
    </w:p>
    <w:p w:rsidR="001657A2" w:rsidRDefault="001657A2" w:rsidP="001657A2"/>
    <w:p w:rsidR="001657A2" w:rsidRDefault="001657A2" w:rsidP="000A664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七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校園場地若於同一時段有多數申請人申請使用，以先申請者優先使用。但多數人申請長期使用致場地時段不敷分配時，由學校協調解決或抽籤決定之。</w:t>
      </w:r>
    </w:p>
    <w:p w:rsidR="001657A2" w:rsidRDefault="001657A2" w:rsidP="000A664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申請長期使用校園場地，每期以三個月為限，期滿後如需繼續使用，應於期滿日七日前重新提出申請。</w:t>
      </w:r>
    </w:p>
    <w:p w:rsidR="001657A2" w:rsidRDefault="001657A2" w:rsidP="000A664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長期使用者以每週二次、每次二小時為原則。但在不影響其他使用者之情形下，學校得准予增加每週使用場地之次數及時數。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八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校園場地開放時間如下：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上課日：上午五時至七時、下午五時三十分至九時三十分。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休二日及例假日：上午五時至下午九時三十分。</w:t>
      </w:r>
    </w:p>
    <w:p w:rsidR="001657A2" w:rsidRDefault="001657A2" w:rsidP="000A664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寒、暑假：學校辦理學藝活動時，開放時間比照上課日辦理，其餘開放時間比照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休二日及例假日辦理。</w:t>
      </w:r>
    </w:p>
    <w:p w:rsidR="001657A2" w:rsidRDefault="001657A2" w:rsidP="000A664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前項校園場地開放時間，得由學校視實際需要調整，並於調整日七日前，於網站及門首公告。</w:t>
      </w:r>
    </w:p>
    <w:p w:rsidR="001657A2" w:rsidRDefault="001657A2" w:rsidP="001657A2"/>
    <w:p w:rsidR="001657A2" w:rsidRDefault="001657A2" w:rsidP="000A664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九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學校因施工、重大教學活動或其他特殊情形，場地開放確有困難者，得暫停開放，</w:t>
      </w:r>
      <w:proofErr w:type="gramStart"/>
      <w:r>
        <w:rPr>
          <w:rFonts w:hint="eastAsia"/>
        </w:rPr>
        <w:t>並應函報</w:t>
      </w:r>
      <w:proofErr w:type="gramEnd"/>
      <w:r>
        <w:rPr>
          <w:rFonts w:hint="eastAsia"/>
        </w:rPr>
        <w:t>教育局備查。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          </w:t>
      </w:r>
      <w:r>
        <w:rPr>
          <w:rFonts w:hint="eastAsia"/>
        </w:rPr>
        <w:t>前項情形，學校應於停止開放日七日前，於網站及門首公告。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十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校園場地使用之收費基準如附表。</w:t>
      </w:r>
    </w:p>
    <w:p w:rsidR="001657A2" w:rsidRDefault="001657A2" w:rsidP="001657A2"/>
    <w:p w:rsidR="001657A2" w:rsidRDefault="001657A2" w:rsidP="000A664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十一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申請人非經學校許可，不得於使用場地為營業行為。其經學校許可者，須印製之收費入場券，應向主管稽徵機關辦理登記及娛樂稅徵免手續。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十二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使用校園場地時，申請人應遵守下列事項：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lastRenderedPageBreak/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使用學校提供之設備器材，使用完畢後，應如數歸還及回復原狀；其有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短少或損壞，應予補足、修復或照價賠償。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張貼海報、宣傳標語與其他文宣品應經許可，除經學校同意外，不得使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用漿糊、膠紙、圖釘或其他任何可能污損場地牆面、地板及其他設備之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物品。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申請人及活動參與人員攜帶之物品，應自行妥慎保管，學校不負保管之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責。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未經學校同意，不得擅接燈光或使用電器用品。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五</w:t>
      </w:r>
      <w:r>
        <w:rPr>
          <w:rFonts w:hint="eastAsia"/>
        </w:rPr>
        <w:t xml:space="preserve">  </w:t>
      </w:r>
      <w:r>
        <w:rPr>
          <w:rFonts w:hint="eastAsia"/>
        </w:rPr>
        <w:t>搭建</w:t>
      </w:r>
      <w:proofErr w:type="gramStart"/>
      <w:r>
        <w:rPr>
          <w:rFonts w:hint="eastAsia"/>
        </w:rPr>
        <w:t>之台架與</w:t>
      </w:r>
      <w:proofErr w:type="gramEnd"/>
      <w:r>
        <w:rPr>
          <w:rFonts w:hint="eastAsia"/>
        </w:rPr>
        <w:t>電器設備應經許可，使用時應符合相關法規之規定，由具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有相關資格之人搭建與操作。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六</w:t>
      </w:r>
      <w:r>
        <w:rPr>
          <w:rFonts w:hint="eastAsia"/>
        </w:rPr>
        <w:t xml:space="preserve">  </w:t>
      </w:r>
      <w:r>
        <w:rPr>
          <w:rFonts w:hint="eastAsia"/>
        </w:rPr>
        <w:t>未經學校同意，不得擅自將場地之一部或全部轉讓他人使用。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七</w:t>
      </w:r>
      <w:r>
        <w:rPr>
          <w:rFonts w:hint="eastAsia"/>
        </w:rPr>
        <w:t xml:space="preserve">  </w:t>
      </w:r>
      <w:r>
        <w:rPr>
          <w:rFonts w:hint="eastAsia"/>
        </w:rPr>
        <w:t>不得使用火把、爆竹、煙火或其他危險物品。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八</w:t>
      </w:r>
      <w:r>
        <w:rPr>
          <w:rFonts w:hint="eastAsia"/>
        </w:rPr>
        <w:t xml:space="preserve">  </w:t>
      </w:r>
      <w:r>
        <w:rPr>
          <w:rFonts w:hint="eastAsia"/>
        </w:rPr>
        <w:t>在指定地點及核准時限內辦理活動。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九</w:t>
      </w:r>
      <w:r>
        <w:rPr>
          <w:rFonts w:hint="eastAsia"/>
        </w:rPr>
        <w:t xml:space="preserve">  </w:t>
      </w:r>
      <w:r>
        <w:rPr>
          <w:rFonts w:hint="eastAsia"/>
        </w:rPr>
        <w:t>在活動期間應負責場地內外秩序、公共安全、交通、環境衛生及環境安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寧之維護，並接受場地管理人員之指導。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十</w:t>
      </w:r>
      <w:r>
        <w:rPr>
          <w:rFonts w:hint="eastAsia"/>
        </w:rPr>
        <w:t xml:space="preserve">  </w:t>
      </w:r>
      <w:r>
        <w:rPr>
          <w:rFonts w:hint="eastAsia"/>
        </w:rPr>
        <w:t>為維護公共安全，應依臺北市特定場所容留人數管制規則實施容留管制。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十一</w:t>
      </w:r>
      <w:r>
        <w:rPr>
          <w:rFonts w:hint="eastAsia"/>
        </w:rPr>
        <w:t xml:space="preserve">  </w:t>
      </w:r>
      <w:r>
        <w:rPr>
          <w:rFonts w:hint="eastAsia"/>
        </w:rPr>
        <w:t>不得有其他違反法令或公序良俗之情事。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違反前項各款規定者，申請人應依法自行負責。如致學校遭受損害者，並應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負損害賠償責任。違反第二款或第五款規定者，學校得於必要時強制拆除之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，所需費用由申請人負擔。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十三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學校如有特殊需要必須收回校園場地自行使用時，得於使用日三日前，通知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原申請人另議使用時間或廢止原許可之處分，並無息退還所繳納之各項費用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及保證金，申請人不得請求補償。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十四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申請人取得許可後，無法如期使用者，應於使用日三日前以書面</w:t>
      </w:r>
      <w:r>
        <w:rPr>
          <w:rFonts w:hint="eastAsia"/>
        </w:rPr>
        <w:lastRenderedPageBreak/>
        <w:t>通知學校取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消使用，其所繳納之各項費用及保證金無息退還。但已發生之費用，</w:t>
      </w:r>
      <w:proofErr w:type="gramStart"/>
      <w:r>
        <w:rPr>
          <w:rFonts w:hint="eastAsia"/>
        </w:rPr>
        <w:t>不予退</w:t>
      </w:r>
      <w:proofErr w:type="gramEnd"/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還。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          </w:t>
      </w:r>
      <w:r>
        <w:rPr>
          <w:rFonts w:hint="eastAsia"/>
        </w:rPr>
        <w:t>申請人未遵守前項期限或未通知，校園場地使用費之二分之一及已發生之費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用不予退還。若因而致學校受有損害者，申請人應負損害賠償責任。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          </w:t>
      </w:r>
      <w:r>
        <w:rPr>
          <w:rFonts w:hint="eastAsia"/>
        </w:rPr>
        <w:t>前項情形不可歸責於申請人者，不在此限。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十五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活動結束後，申請人應於學校規定之時限內將場地回復原狀交還學校。如有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損壞，應即修復，並負損害賠償責任；未修復者，學校得逕行修復，所需費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用由申請人負擔。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十六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於活動結束後，經學校派員檢查校園場地、設備及器材等，確認無損壞及其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他違規情事後，或業已扣除相當於損害金額之保證金後，無息退還保證金之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餘額。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          </w:t>
      </w:r>
      <w:r>
        <w:rPr>
          <w:rFonts w:hint="eastAsia"/>
        </w:rPr>
        <w:t>申請人違反本辦法所生之各項費用及損害賠償等，學校得先自保證金中扣除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，餘額再發還申請人，不足時並得追償之。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十七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學校得於許可處分中載明：「申請人有下列情形之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者，學校得廢止或撤銷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原許可處分，其所繳之各項費用及保證金不予退還，並自廢止或撤銷處分之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日起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年內不受理其申請；有減收費用優惠者，並應補繳已使用期間之差額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：一、活動內容與原申請使用內容不符。二、有第六條各款情形之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。三、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將場地之全部或一部轉讓他人使用。四、以身心障礙團體申請並享有減收費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用優惠，實際使用者非身心障礙人士。五、妨害公務或有故意破壞公物之行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為。六、未</w:t>
      </w:r>
      <w:proofErr w:type="gramStart"/>
      <w:r>
        <w:rPr>
          <w:rFonts w:hint="eastAsia"/>
        </w:rPr>
        <w:t>遵</w:t>
      </w:r>
      <w:proofErr w:type="gramEnd"/>
      <w:r>
        <w:rPr>
          <w:rFonts w:hint="eastAsia"/>
        </w:rPr>
        <w:t>期繳納使用費、保證金或其他費用。七、有非經許</w:t>
      </w:r>
      <w:r>
        <w:rPr>
          <w:rFonts w:hint="eastAsia"/>
        </w:rPr>
        <w:lastRenderedPageBreak/>
        <w:t>可之營業行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為。八、有使用火把、爆竹、煙火或其他危險物品之行為。九、活動內容對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於他人健康或建築物安全或學校設施有危害之虞。十、其他致生學校損害之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行為。十一、其他違反本辦法規定或不遵從學校指示之行為。十二、其他</w:t>
      </w:r>
      <w:proofErr w:type="gramStart"/>
      <w:r>
        <w:rPr>
          <w:rFonts w:hint="eastAsia"/>
        </w:rPr>
        <w:t>違</w:t>
      </w:r>
      <w:proofErr w:type="gramEnd"/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反法令或公序良俗之情事。」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十八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學校依本辦法辦理場地開放之收入，應依相關法令規定辦理。其依相關法令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規定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代收代付方式辦理者，其賸餘款應於年度終了時結清作為各校教育發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展基金來源。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學校所收場地使用費及其他費用，其用途得用於支應場地開放所需之業務費</w:t>
      </w:r>
    </w:p>
    <w:p w:rsidR="001657A2" w:rsidRDefault="001657A2" w:rsidP="001657A2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、水電費、設備費、維護費及兼管人員之加班費、誤餐費等。</w:t>
      </w:r>
    </w:p>
    <w:p w:rsidR="001657A2" w:rsidRDefault="001657A2" w:rsidP="001657A2"/>
    <w:p w:rsidR="001657A2" w:rsidRDefault="001657A2" w:rsidP="001657A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十九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本辦法</w:t>
      </w:r>
      <w:proofErr w:type="gramStart"/>
      <w:r>
        <w:rPr>
          <w:rFonts w:hint="eastAsia"/>
        </w:rPr>
        <w:t>所定書表</w:t>
      </w:r>
      <w:proofErr w:type="gramEnd"/>
      <w:r>
        <w:rPr>
          <w:rFonts w:hint="eastAsia"/>
        </w:rPr>
        <w:t>格式，由各學校另定之。</w:t>
      </w:r>
    </w:p>
    <w:p w:rsidR="001657A2" w:rsidRDefault="001657A2" w:rsidP="001657A2"/>
    <w:p w:rsidR="00CB3167" w:rsidRDefault="001657A2" w:rsidP="001657A2"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二十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本辦法自發布日施行。</w:t>
      </w:r>
    </w:p>
    <w:sectPr w:rsidR="00CB3167" w:rsidSect="00CB31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57A2"/>
    <w:rsid w:val="000A6642"/>
    <w:rsid w:val="001657A2"/>
    <w:rsid w:val="00CB3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1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2086</Words>
  <Characters>2150</Characters>
  <Application>Microsoft Office Word</Application>
  <DocSecurity>0</DocSecurity>
  <Lines>153</Lines>
  <Paragraphs>211</Paragraphs>
  <ScaleCrop>false</ScaleCrop>
  <Company/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2020-03-17T02:15:00Z</dcterms:created>
  <dcterms:modified xsi:type="dcterms:W3CDTF">2020-03-17T02:17:00Z</dcterms:modified>
</cp:coreProperties>
</file>