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9D2" w:rsidRDefault="002E19D2" w:rsidP="002E19D2">
      <w:pPr>
        <w:pStyle w:val="Table"/>
        <w:spacing w:line="400" w:lineRule="exact"/>
        <w:jc w:val="center"/>
        <w:textAlignment w:val="auto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  <w:szCs w:val="32"/>
        </w:rPr>
        <w:t>臺北市政府環境保護局木柵垃圾焚化廠</w:t>
      </w:r>
    </w:p>
    <w:p w:rsidR="002E19D2" w:rsidRDefault="002E19D2" w:rsidP="002E19D2">
      <w:pPr>
        <w:pStyle w:val="Table"/>
        <w:spacing w:after="300" w:line="400" w:lineRule="exact"/>
        <w:jc w:val="center"/>
        <w:textAlignment w:val="auto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  <w:szCs w:val="32"/>
        </w:rPr>
        <w:t>博嘉運動公園多功能集會廳使用須知</w:t>
      </w:r>
    </w:p>
    <w:p w:rsidR="002E19D2" w:rsidRDefault="002E19D2" w:rsidP="002E19D2">
      <w:pPr>
        <w:pStyle w:val="Textbody"/>
        <w:tabs>
          <w:tab w:val="left" w:pos="2835"/>
        </w:tabs>
        <w:spacing w:line="4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一、開放時間及收費金額：</w:t>
      </w:r>
    </w:p>
    <w:tbl>
      <w:tblPr>
        <w:tblW w:w="963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8"/>
        <w:gridCol w:w="1366"/>
        <w:gridCol w:w="3883"/>
        <w:gridCol w:w="3257"/>
      </w:tblGrid>
      <w:tr w:rsidR="002E19D2" w:rsidTr="003F6286">
        <w:tblPrEx>
          <w:tblCellMar>
            <w:top w:w="0" w:type="dxa"/>
            <w:bottom w:w="0" w:type="dxa"/>
          </w:tblCellMar>
        </w:tblPrEx>
        <w:trPr>
          <w:trHeight w:val="562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9D2" w:rsidRDefault="002E19D2" w:rsidP="003F6286">
            <w:pPr>
              <w:pStyle w:val="Textbody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場次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9D2" w:rsidRDefault="002E19D2" w:rsidP="003F6286">
            <w:pPr>
              <w:pStyle w:val="Textbody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開放時間</w:t>
            </w:r>
          </w:p>
        </w:tc>
        <w:tc>
          <w:tcPr>
            <w:tcW w:w="3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9D2" w:rsidRDefault="002E19D2" w:rsidP="003F6286">
            <w:pPr>
              <w:pStyle w:val="Textbody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收費金額（新臺幣/場）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9D2" w:rsidRDefault="002E19D2" w:rsidP="003F6286">
            <w:pPr>
              <w:pStyle w:val="Textbody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備註</w:t>
            </w:r>
          </w:p>
        </w:tc>
      </w:tr>
      <w:tr w:rsidR="002E19D2" w:rsidTr="003F6286">
        <w:tblPrEx>
          <w:tblCellMar>
            <w:top w:w="0" w:type="dxa"/>
            <w:bottom w:w="0" w:type="dxa"/>
          </w:tblCellMar>
        </w:tblPrEx>
        <w:trPr>
          <w:cantSplit/>
          <w:trHeight w:val="1380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9D2" w:rsidRDefault="002E19D2" w:rsidP="003F6286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上午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9D2" w:rsidRDefault="002E19D2" w:rsidP="003F6286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08時00分</w:t>
            </w:r>
          </w:p>
          <w:p w:rsidR="002E19D2" w:rsidRDefault="002E19D2" w:rsidP="003F6286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Cs w:val="28"/>
              </w:rPr>
              <w:t>︱</w:t>
            </w:r>
            <w:proofErr w:type="gramEnd"/>
          </w:p>
          <w:p w:rsidR="002E19D2" w:rsidRDefault="002E19D2" w:rsidP="003F6286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12時00分</w:t>
            </w:r>
          </w:p>
        </w:tc>
        <w:tc>
          <w:tcPr>
            <w:tcW w:w="38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9D2" w:rsidRDefault="002E19D2" w:rsidP="002E19D2">
            <w:pPr>
              <w:pStyle w:val="Textbody"/>
              <w:numPr>
                <w:ilvl w:val="0"/>
                <w:numId w:val="1"/>
              </w:numPr>
              <w:spacing w:line="320" w:lineRule="exact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保證金新臺幣1</w:t>
            </w:r>
            <w:r>
              <w:rPr>
                <w:rFonts w:ascii="標楷體" w:eastAsia="標楷體" w:hAnsi="標楷體" w:hint="eastAsia"/>
                <w:szCs w:val="28"/>
              </w:rPr>
              <w:t>,</w:t>
            </w:r>
            <w:bookmarkStart w:id="0" w:name="_GoBack"/>
            <w:bookmarkEnd w:id="0"/>
            <w:r>
              <w:rPr>
                <w:rFonts w:ascii="標楷體" w:eastAsia="標楷體" w:hAnsi="標楷體"/>
                <w:szCs w:val="28"/>
              </w:rPr>
              <w:t>000元整（活動結束後，憑收據辦理退費）。</w:t>
            </w:r>
          </w:p>
          <w:p w:rsidR="002E19D2" w:rsidRDefault="002E19D2" w:rsidP="002E19D2">
            <w:pPr>
              <w:pStyle w:val="Textbody"/>
              <w:numPr>
                <w:ilvl w:val="0"/>
                <w:numId w:val="1"/>
              </w:numPr>
              <w:spacing w:line="320" w:lineRule="exact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不足1場次者，以1場次計算，場地</w:t>
            </w:r>
            <w:proofErr w:type="gramStart"/>
            <w:r>
              <w:rPr>
                <w:rFonts w:ascii="標楷體" w:eastAsia="標楷體" w:hAnsi="標楷體"/>
                <w:szCs w:val="28"/>
              </w:rPr>
              <w:t>清潔費新臺幣</w:t>
            </w:r>
            <w:proofErr w:type="gramEnd"/>
            <w:r>
              <w:rPr>
                <w:rFonts w:ascii="標楷體" w:eastAsia="標楷體" w:hAnsi="標楷體"/>
                <w:szCs w:val="28"/>
              </w:rPr>
              <w:t>500元整。</w:t>
            </w:r>
          </w:p>
          <w:p w:rsidR="002E19D2" w:rsidRDefault="002E19D2" w:rsidP="002E19D2">
            <w:pPr>
              <w:pStyle w:val="Textbody"/>
              <w:numPr>
                <w:ilvl w:val="0"/>
                <w:numId w:val="1"/>
              </w:numPr>
              <w:spacing w:line="320" w:lineRule="exact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使用冷氣設備者，每場次加收使用費新臺幣300元整。</w:t>
            </w:r>
          </w:p>
          <w:p w:rsidR="002E19D2" w:rsidRDefault="002E19D2" w:rsidP="002E19D2">
            <w:pPr>
              <w:pStyle w:val="Textbody"/>
              <w:numPr>
                <w:ilvl w:val="0"/>
                <w:numId w:val="1"/>
              </w:numPr>
              <w:spacing w:line="320" w:lineRule="exact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使用視廳設備者，每場次加收使用費新臺幣500元整。</w:t>
            </w:r>
          </w:p>
          <w:p w:rsidR="002E19D2" w:rsidRDefault="002E19D2" w:rsidP="002E19D2">
            <w:pPr>
              <w:pStyle w:val="Textbody"/>
              <w:numPr>
                <w:ilvl w:val="0"/>
                <w:numId w:val="1"/>
              </w:numPr>
              <w:spacing w:line="320" w:lineRule="exact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晚上場次，各項使用費用減半收取。</w:t>
            </w:r>
          </w:p>
        </w:tc>
        <w:tc>
          <w:tcPr>
            <w:tcW w:w="32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9D2" w:rsidRDefault="002E19D2" w:rsidP="002E19D2">
            <w:pPr>
              <w:pStyle w:val="Textbody"/>
              <w:numPr>
                <w:ilvl w:val="0"/>
                <w:numId w:val="2"/>
              </w:numPr>
              <w:spacing w:line="280" w:lineRule="exact"/>
              <w:jc w:val="both"/>
            </w:pPr>
            <w:r>
              <w:rPr>
                <w:rFonts w:ascii="標楷體" w:eastAsia="標楷體" w:hAnsi="標楷體"/>
                <w:szCs w:val="28"/>
              </w:rPr>
              <w:t>星期一及國定假日除中華民國開國紀念日、和平紀念日及國慶日外，一律停止開放；星期一遇國定假日，該日及次日均停止開放。</w:t>
            </w:r>
          </w:p>
          <w:p w:rsidR="002E19D2" w:rsidRDefault="002E19D2" w:rsidP="002E19D2">
            <w:pPr>
              <w:pStyle w:val="Textbody"/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農曆春節假期之開放時間另行公告。</w:t>
            </w:r>
          </w:p>
        </w:tc>
      </w:tr>
      <w:tr w:rsidR="002E19D2" w:rsidTr="003F6286">
        <w:tblPrEx>
          <w:tblCellMar>
            <w:top w:w="0" w:type="dxa"/>
            <w:bottom w:w="0" w:type="dxa"/>
          </w:tblCellMar>
        </w:tblPrEx>
        <w:trPr>
          <w:cantSplit/>
          <w:trHeight w:val="1345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9D2" w:rsidRDefault="002E19D2" w:rsidP="003F6286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下午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9D2" w:rsidRDefault="002E19D2" w:rsidP="003F6286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13時00分</w:t>
            </w:r>
          </w:p>
          <w:p w:rsidR="002E19D2" w:rsidRDefault="002E19D2" w:rsidP="003F6286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Cs w:val="28"/>
              </w:rPr>
              <w:t>︱</w:t>
            </w:r>
            <w:proofErr w:type="gramEnd"/>
          </w:p>
          <w:p w:rsidR="002E19D2" w:rsidRDefault="002E19D2" w:rsidP="003F6286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17時00分</w:t>
            </w:r>
          </w:p>
        </w:tc>
        <w:tc>
          <w:tcPr>
            <w:tcW w:w="38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9D2" w:rsidRDefault="002E19D2" w:rsidP="003F628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9D2" w:rsidRDefault="002E19D2" w:rsidP="003F6286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19D2" w:rsidTr="003F6286">
        <w:tblPrEx>
          <w:tblCellMar>
            <w:top w:w="0" w:type="dxa"/>
            <w:bottom w:w="0" w:type="dxa"/>
          </w:tblCellMar>
        </w:tblPrEx>
        <w:trPr>
          <w:cantSplit/>
          <w:trHeight w:val="1274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9D2" w:rsidRDefault="002E19D2" w:rsidP="003F6286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晚上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9D2" w:rsidRDefault="002E19D2" w:rsidP="003F6286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19時30分</w:t>
            </w:r>
          </w:p>
          <w:p w:rsidR="002E19D2" w:rsidRDefault="002E19D2" w:rsidP="003F6286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Cs w:val="28"/>
              </w:rPr>
              <w:t>︱</w:t>
            </w:r>
            <w:proofErr w:type="gramEnd"/>
          </w:p>
          <w:p w:rsidR="002E19D2" w:rsidRDefault="002E19D2" w:rsidP="003F6286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21時30分</w:t>
            </w:r>
          </w:p>
        </w:tc>
        <w:tc>
          <w:tcPr>
            <w:tcW w:w="38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9D2" w:rsidRDefault="002E19D2" w:rsidP="003F628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19D2" w:rsidRDefault="002E19D2" w:rsidP="003F6286">
            <w:pPr>
              <w:widowControl/>
              <w:rPr>
                <w:rFonts w:ascii="標楷體" w:eastAsia="標楷體" w:hAnsi="標楷體"/>
              </w:rPr>
            </w:pPr>
          </w:p>
        </w:tc>
      </w:tr>
    </w:tbl>
    <w:p w:rsidR="002E19D2" w:rsidRDefault="002E19D2" w:rsidP="002E19D2">
      <w:pPr>
        <w:pStyle w:val="Textbody"/>
        <w:tabs>
          <w:tab w:val="left" w:pos="2835"/>
        </w:tabs>
        <w:spacing w:line="4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二、使用集會廳應於5日前向機關提出申請，經核准並繳納使用費後始得使用。</w:t>
      </w:r>
    </w:p>
    <w:p w:rsidR="002E19D2" w:rsidRDefault="002E19D2" w:rsidP="002E19D2">
      <w:pPr>
        <w:pStyle w:val="Textbody"/>
        <w:tabs>
          <w:tab w:val="left" w:pos="2835"/>
        </w:tabs>
        <w:spacing w:line="4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三、使用人應負責維持集會廳秩序，不得喧嘩。</w:t>
      </w:r>
    </w:p>
    <w:p w:rsidR="002E19D2" w:rsidRDefault="002E19D2" w:rsidP="002E19D2">
      <w:pPr>
        <w:pStyle w:val="Textbody"/>
        <w:tabs>
          <w:tab w:val="left" w:pos="2835"/>
        </w:tabs>
        <w:spacing w:line="4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四、使用人對集會廳各項設備器材，應妥善維護，如有損毀，應照價賠償。</w:t>
      </w:r>
    </w:p>
    <w:p w:rsidR="00FD4FA7" w:rsidRDefault="002E19D2" w:rsidP="002E19D2">
      <w:r>
        <w:rPr>
          <w:rFonts w:ascii="標楷體" w:eastAsia="標楷體" w:hAnsi="標楷體"/>
          <w:szCs w:val="24"/>
        </w:rPr>
        <w:t>五、使用完畢應通知機關管理人員會同清場，不得逾時逗留。</w:t>
      </w:r>
    </w:p>
    <w:sectPr w:rsidR="00FD4FA7" w:rsidSect="002E19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黑體"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5B7980"/>
    <w:multiLevelType w:val="multilevel"/>
    <w:tmpl w:val="EEE45B4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6"/>
      <w:numFmt w:val="taiwaneseCountingThousand"/>
      <w:lvlText w:val="（%2）"/>
      <w:lvlJc w:val="left"/>
      <w:pPr>
        <w:ind w:left="1308" w:hanging="828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10B7452"/>
    <w:multiLevelType w:val="multilevel"/>
    <w:tmpl w:val="90A8E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9D2"/>
    <w:rsid w:val="002E19D2"/>
    <w:rsid w:val="00FD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C7398"/>
  <w15:chartTrackingRefBased/>
  <w15:docId w15:val="{CC80D669-B3C3-4783-95BB-B7E2E21B8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E19D2"/>
    <w:pPr>
      <w:widowControl w:val="0"/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2E19D2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paragraph" w:customStyle="1" w:styleId="Table">
    <w:name w:val="Table"/>
    <w:basedOn w:val="a"/>
    <w:rsid w:val="002E19D2"/>
    <w:pPr>
      <w:suppressAutoHyphens/>
      <w:jc w:val="both"/>
    </w:pPr>
    <w:rPr>
      <w:rFonts w:eastAsia="華康中黑體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黃堃原</dc:creator>
  <cp:keywords/>
  <dc:description/>
  <cp:lastModifiedBy>黃堃原</cp:lastModifiedBy>
  <cp:revision>1</cp:revision>
  <dcterms:created xsi:type="dcterms:W3CDTF">2025-08-07T08:02:00Z</dcterms:created>
  <dcterms:modified xsi:type="dcterms:W3CDTF">2025-08-07T08:05:00Z</dcterms:modified>
</cp:coreProperties>
</file>